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9D19AB" w:rsidRDefault="009A7D3A" w:rsidP="005152B4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9D19AB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</w:t>
      </w:r>
      <w:r w:rsidRPr="009D19AB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</w:p>
    <w:p w14:paraId="36B0D76D" w14:textId="1BC8C74E" w:rsidR="005152B4" w:rsidRPr="009D19AB" w:rsidRDefault="005152B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bookmarkStart w:id="0" w:name="_Hlk126141265"/>
      <w:r w:rsidRPr="009D19AB">
        <w:rPr>
          <w:rFonts w:ascii="Times New Roman" w:hAnsi="Times New Roman"/>
          <w:b/>
          <w:sz w:val="24"/>
          <w:szCs w:val="24"/>
          <w:lang w:val="bg-BG"/>
        </w:rPr>
        <w:t xml:space="preserve">Приложение №3 </w:t>
      </w:r>
    </w:p>
    <w:p w14:paraId="0092B9E8" w14:textId="3520753C" w:rsidR="00686DA4" w:rsidRPr="009D19AB" w:rsidRDefault="00686DA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bookmarkEnd w:id="0"/>
    <w:p w14:paraId="548D87A6" w14:textId="28F4A6BF" w:rsidR="009D19AB" w:rsidRPr="009D19AB" w:rsidRDefault="009D19AB" w:rsidP="009D19AB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  <w:r w:rsidRPr="009D19AB">
        <w:rPr>
          <w:rFonts w:ascii="Times New Roman" w:hAnsi="Times New Roman"/>
          <w:b/>
          <w:spacing w:val="0"/>
          <w:sz w:val="24"/>
          <w:szCs w:val="24"/>
          <w:lang w:val="bg-BG"/>
        </w:rPr>
        <w:t xml:space="preserve">Ценови таблици, </w:t>
      </w:r>
      <w:r w:rsidR="00040332">
        <w:rPr>
          <w:rFonts w:ascii="Times New Roman" w:hAnsi="Times New Roman"/>
          <w:b/>
          <w:spacing w:val="0"/>
          <w:sz w:val="24"/>
          <w:szCs w:val="24"/>
          <w:lang w:val="bg-BG"/>
        </w:rPr>
        <w:t>съгласно приложени обучителни про</w:t>
      </w:r>
      <w:bookmarkStart w:id="1" w:name="_GoBack"/>
      <w:bookmarkEnd w:id="1"/>
      <w:r w:rsidR="00040332">
        <w:rPr>
          <w:rFonts w:ascii="Times New Roman" w:hAnsi="Times New Roman"/>
          <w:b/>
          <w:spacing w:val="0"/>
          <w:sz w:val="24"/>
          <w:szCs w:val="24"/>
          <w:lang w:val="bg-BG"/>
        </w:rPr>
        <w:t xml:space="preserve">грами за всяка обособена позиция, </w:t>
      </w:r>
      <w:r w:rsidRPr="009D19AB">
        <w:rPr>
          <w:rFonts w:ascii="Times New Roman" w:hAnsi="Times New Roman"/>
          <w:b/>
          <w:spacing w:val="0"/>
          <w:sz w:val="24"/>
          <w:szCs w:val="24"/>
          <w:lang w:val="bg-BG"/>
        </w:rPr>
        <w:t>вкл. номерата на материалите/количествено– стойностни сметки</w:t>
      </w:r>
    </w:p>
    <w:p w14:paraId="5499BF99" w14:textId="77777777" w:rsidR="009D19AB" w:rsidRPr="009D19AB" w:rsidRDefault="009D19AB" w:rsidP="009D19AB">
      <w:pPr>
        <w:keepNext/>
        <w:keepLines/>
        <w:suppressAutoHyphens/>
        <w:spacing w:before="120" w:after="120" w:line="276" w:lineRule="auto"/>
        <w:ind w:left="426"/>
        <w:contextualSpacing/>
        <w:jc w:val="both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</w:p>
    <w:tbl>
      <w:tblPr>
        <w:tblW w:w="978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90"/>
        <w:gridCol w:w="1213"/>
        <w:gridCol w:w="1024"/>
        <w:gridCol w:w="1528"/>
        <w:gridCol w:w="1417"/>
      </w:tblGrid>
      <w:tr w:rsidR="009D19AB" w:rsidRPr="009D19AB" w14:paraId="385D0C04" w14:textId="77777777" w:rsidTr="0038388F">
        <w:trPr>
          <w:trHeight w:val="56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5837AF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ЦЕНОВА ТАБЛИЦА </w:t>
            </w:r>
          </w:p>
        </w:tc>
      </w:tr>
      <w:tr w:rsidR="009D19AB" w:rsidRPr="009D19AB" w14:paraId="7E0F748F" w14:textId="77777777" w:rsidTr="0038388F">
        <w:trPr>
          <w:trHeight w:val="12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2CE51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Обособена позиция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D1E399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Предмет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54D2F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Пределна ед. цена без ДДС за един обучаем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ECD6E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Ед. Цена в лв. без ДДС за един обучаем (А)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BC823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Коефициент (B)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98BA7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Оценка</w:t>
            </w: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br/>
              <w:t>(A)*(B)</w:t>
            </w:r>
          </w:p>
        </w:tc>
      </w:tr>
      <w:tr w:rsidR="009D19AB" w:rsidRPr="009D19AB" w14:paraId="175C7CA5" w14:textId="77777777" w:rsidTr="0038388F">
        <w:trPr>
          <w:trHeight w:val="66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F78B8F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B1BF4D" w14:textId="77777777" w:rsidR="009D19AB" w:rsidRPr="009D19AB" w:rsidRDefault="009D19AB" w:rsidP="009D19AB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Обучение по безопасност и здраве при работа със съоръжения под налягане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491FD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16669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A2A4BC" w14:textId="77777777" w:rsidR="009D19AB" w:rsidRPr="009D19AB" w:rsidRDefault="009D19AB" w:rsidP="009D19AB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968AED" w14:textId="77777777" w:rsidR="009D19AB" w:rsidRPr="009D19AB" w:rsidRDefault="009D19AB" w:rsidP="009D19AB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393E4801" w14:textId="02926432" w:rsidR="00686DA4" w:rsidRDefault="00686DA4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451A83B1" w14:textId="253AF99E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6286E47C" w14:textId="77777777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78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90"/>
        <w:gridCol w:w="1213"/>
        <w:gridCol w:w="1024"/>
        <w:gridCol w:w="1528"/>
        <w:gridCol w:w="1417"/>
      </w:tblGrid>
      <w:tr w:rsidR="009D19AB" w:rsidRPr="009D19AB" w14:paraId="4606C831" w14:textId="77777777" w:rsidTr="0038388F">
        <w:trPr>
          <w:trHeight w:val="56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456380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ЦЕНОВА ТАБЛИЦА </w:t>
            </w:r>
          </w:p>
        </w:tc>
      </w:tr>
      <w:tr w:rsidR="009D19AB" w:rsidRPr="009D19AB" w14:paraId="0EBDD124" w14:textId="77777777" w:rsidTr="0038388F">
        <w:trPr>
          <w:trHeight w:val="12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ADD77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Обособена позиция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ED3A8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Предмет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A9B10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Пределна ед. цена без ДДС за един обучаем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B9625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Ед. Цена в лв. без ДДС за един обучаем (А)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BE168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Коефициент (B)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83360F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Оценка</w:t>
            </w: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br/>
              <w:t>(A)*(B)</w:t>
            </w:r>
          </w:p>
        </w:tc>
      </w:tr>
      <w:tr w:rsidR="009D19AB" w:rsidRPr="009D19AB" w14:paraId="24CE51B4" w14:textId="77777777" w:rsidTr="0038388F">
        <w:trPr>
          <w:trHeight w:val="77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33941B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5A408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Обучение за  устройство и безопасна експлоатация на газопроводи, съоръжения, инсталации и уреди за природен газ и метан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280AE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F4869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9BCA2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6808C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08105004" w14:textId="7F487949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A61DC6F" w14:textId="46D2C1A9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E5C37F4" w14:textId="52DB5106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42C034A9" w14:textId="62B11D4C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FBDC7A6" w14:textId="6EA0F961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08BE26B" w14:textId="0179F72B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F0BED5C" w14:textId="479DB9DD" w:rsid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08F0379E" w14:textId="77777777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78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90"/>
        <w:gridCol w:w="1213"/>
        <w:gridCol w:w="1024"/>
        <w:gridCol w:w="1528"/>
        <w:gridCol w:w="1417"/>
      </w:tblGrid>
      <w:tr w:rsidR="009D19AB" w:rsidRPr="009D19AB" w14:paraId="27C560F5" w14:textId="77777777" w:rsidTr="0038388F">
        <w:trPr>
          <w:trHeight w:val="56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8ACC1E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ЦЕНОВА ТАБЛИЦА </w:t>
            </w:r>
          </w:p>
        </w:tc>
      </w:tr>
      <w:tr w:rsidR="009D19AB" w:rsidRPr="009D19AB" w14:paraId="477EC036" w14:textId="77777777" w:rsidTr="0038388F">
        <w:trPr>
          <w:trHeight w:val="12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56A79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Обособена позиция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28B22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Предмет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075C4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Пределна ед. цена без ДДС за един обучаем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28E95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 xml:space="preserve">Ед. Цена в лв. без ДДС за един обучаем (А)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4D4AD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Коефициент (B)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BFD5ED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t>Оценка</w:t>
            </w:r>
            <w:r w:rsidRPr="009D19AB">
              <w:rPr>
                <w:rFonts w:ascii="Times New Roman" w:hAnsi="Times New Roman"/>
                <w:b/>
                <w:bCs/>
                <w:color w:val="000000"/>
                <w:spacing w:val="0"/>
                <w:sz w:val="24"/>
                <w:szCs w:val="24"/>
                <w:lang w:val="bg-BG" w:eastAsia="bg-BG"/>
              </w:rPr>
              <w:br/>
              <w:t>(A)*(B)</w:t>
            </w:r>
          </w:p>
        </w:tc>
      </w:tr>
      <w:tr w:rsidR="009D19AB" w:rsidRPr="009D19AB" w14:paraId="25FC69B1" w14:textId="77777777" w:rsidTr="0038388F">
        <w:trPr>
          <w:trHeight w:val="77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0D5630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B04FB9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Обучение за  устройство и безопасна експлоатация на газопроводи, съоръжения , инсталации и уреди за втечнени въглеводородни газове / пропан бутан /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F2F59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35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81338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6136D" w14:textId="77777777" w:rsidR="009D19AB" w:rsidRPr="009D19AB" w:rsidRDefault="009D19AB" w:rsidP="0038388F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40C65" w14:textId="77777777" w:rsidR="009D19AB" w:rsidRPr="009D19AB" w:rsidRDefault="009D19AB" w:rsidP="0038388F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9D19AB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46B24841" w14:textId="50C7309E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2DD7F53B" w14:textId="2F5B826E" w:rsidR="009D19AB" w:rsidRPr="009D19AB" w:rsidRDefault="009D19AB" w:rsidP="00FD5037">
      <w:pPr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jc w:val="both"/>
        <w:rPr>
          <w:rFonts w:ascii="Times New Roman" w:hAnsi="Times New Roman"/>
          <w:color w:val="000000"/>
          <w:spacing w:val="0"/>
          <w:sz w:val="24"/>
          <w:szCs w:val="24"/>
          <w:lang w:val="bg-BG" w:eastAsia="bg-BG"/>
        </w:rPr>
      </w:pPr>
      <w:r w:rsidRPr="009D19AB">
        <w:rPr>
          <w:rFonts w:ascii="Times New Roman" w:hAnsi="Times New Roman"/>
          <w:b/>
          <w:color w:val="000000"/>
          <w:spacing w:val="0"/>
          <w:sz w:val="24"/>
          <w:szCs w:val="24"/>
          <w:lang w:val="bg-BG" w:eastAsia="bg-BG"/>
        </w:rPr>
        <w:t>Забележка:</w:t>
      </w:r>
      <w:r w:rsidRPr="009D19AB">
        <w:rPr>
          <w:rFonts w:ascii="Times New Roman" w:hAnsi="Times New Roman"/>
          <w:color w:val="000000"/>
          <w:spacing w:val="0"/>
          <w:sz w:val="24"/>
          <w:szCs w:val="24"/>
          <w:lang w:val="bg-BG" w:eastAsia="bg-BG"/>
        </w:rPr>
        <w:t xml:space="preserve"> Предложените от участника единични цени трябва да бъдат равни или по-ниски от заложените в таблицата пределни цени.</w:t>
      </w:r>
    </w:p>
    <w:p w14:paraId="64A78083" w14:textId="08FA1788" w:rsidR="009D19AB" w:rsidRDefault="009D19AB" w:rsidP="009D19AB">
      <w:pPr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ind w:left="142"/>
        <w:jc w:val="both"/>
        <w:rPr>
          <w:rFonts w:ascii="Times New Roman" w:hAnsi="Times New Roman"/>
          <w:i/>
          <w:color w:val="000000"/>
          <w:spacing w:val="0"/>
          <w:sz w:val="24"/>
          <w:szCs w:val="24"/>
          <w:lang w:val="bg-BG" w:eastAsia="bg-BG"/>
        </w:rPr>
      </w:pPr>
    </w:p>
    <w:p w14:paraId="36F2493E" w14:textId="04D317DD" w:rsidR="009D19AB" w:rsidRPr="009D19AB" w:rsidRDefault="009D19AB" w:rsidP="009D19AB">
      <w:pPr>
        <w:widowControl w:val="0"/>
        <w:tabs>
          <w:tab w:val="left" w:pos="993"/>
        </w:tabs>
        <w:spacing w:before="120" w:after="120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9D19AB">
        <w:rPr>
          <w:rFonts w:ascii="Times New Roman" w:hAnsi="Times New Roman"/>
          <w:b/>
          <w:color w:val="FF0000"/>
          <w:sz w:val="24"/>
          <w:szCs w:val="24"/>
          <w:lang w:val="bg-BG"/>
        </w:rPr>
        <w:t>Забележка:</w:t>
      </w:r>
      <w:r w:rsidRPr="009D19AB">
        <w:rPr>
          <w:rFonts w:ascii="Times New Roman" w:hAnsi="Times New Roman"/>
          <w:color w:val="FF0000"/>
          <w:sz w:val="24"/>
          <w:szCs w:val="24"/>
          <w:lang w:val="bg-BG"/>
        </w:rPr>
        <w:t xml:space="preserve"> Моля, 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попълнете тази ценова таблица, за която </w:t>
      </w:r>
      <w:r w:rsidRPr="009D19AB">
        <w:rPr>
          <w:rFonts w:ascii="Times New Roman" w:hAnsi="Times New Roman"/>
          <w:color w:val="FF0000"/>
          <w:sz w:val="24"/>
          <w:szCs w:val="24"/>
          <w:lang w:val="bg-BG"/>
        </w:rPr>
        <w:t>обособена позиция попълвате/подавате оферта.</w:t>
      </w:r>
    </w:p>
    <w:p w14:paraId="7D656C22" w14:textId="77777777" w:rsidR="009D19AB" w:rsidRPr="009D19AB" w:rsidRDefault="009D19AB" w:rsidP="009D19AB">
      <w:pPr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ind w:left="142"/>
        <w:jc w:val="both"/>
        <w:rPr>
          <w:rFonts w:ascii="Times New Roman" w:hAnsi="Times New Roman"/>
          <w:color w:val="000000"/>
          <w:spacing w:val="0"/>
          <w:sz w:val="24"/>
          <w:szCs w:val="24"/>
          <w:lang w:val="bg-BG" w:eastAsia="bg-BG"/>
        </w:rPr>
      </w:pPr>
    </w:p>
    <w:p w14:paraId="04A0F4B2" w14:textId="77777777" w:rsidR="009D19AB" w:rsidRPr="009D19AB" w:rsidRDefault="009D19AB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sectPr w:rsidR="009D19AB" w:rsidRPr="009D1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33C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EEC3D8F"/>
    <w:multiLevelType w:val="hybridMultilevel"/>
    <w:tmpl w:val="A26C860A"/>
    <w:lvl w:ilvl="0" w:tplc="0402000F">
      <w:start w:val="1"/>
      <w:numFmt w:val="decimal"/>
      <w:lvlText w:val="%1."/>
      <w:lvlJc w:val="left"/>
      <w:pPr>
        <w:ind w:left="288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40332"/>
    <w:rsid w:val="000F2714"/>
    <w:rsid w:val="00312F81"/>
    <w:rsid w:val="00366CC2"/>
    <w:rsid w:val="00454714"/>
    <w:rsid w:val="005152B4"/>
    <w:rsid w:val="00531621"/>
    <w:rsid w:val="00686DA4"/>
    <w:rsid w:val="0079492F"/>
    <w:rsid w:val="007B2E4A"/>
    <w:rsid w:val="008E42C9"/>
    <w:rsid w:val="00934394"/>
    <w:rsid w:val="009A7D3A"/>
    <w:rsid w:val="009D19AB"/>
    <w:rsid w:val="00A00C80"/>
    <w:rsid w:val="00FD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86DA4"/>
    <w:pPr>
      <w:spacing w:after="120" w:line="276" w:lineRule="auto"/>
    </w:pPr>
    <w:rPr>
      <w:rFonts w:asciiTheme="minorHAnsi" w:eastAsiaTheme="minorHAnsi" w:hAnsiTheme="minorHAnsi" w:cstheme="minorBidi"/>
      <w:spacing w:val="0"/>
      <w:sz w:val="22"/>
      <w:szCs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68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8</cp:revision>
  <cp:lastPrinted>2023-11-07T12:13:00Z</cp:lastPrinted>
  <dcterms:created xsi:type="dcterms:W3CDTF">2023-11-06T07:30:00Z</dcterms:created>
  <dcterms:modified xsi:type="dcterms:W3CDTF">2024-02-07T08:52:00Z</dcterms:modified>
</cp:coreProperties>
</file>